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7C" w:rsidRPr="00035925" w:rsidRDefault="00D4637C" w:rsidP="00D4637C">
      <w:pPr>
        <w:spacing w:after="0" w:line="240" w:lineRule="auto"/>
        <w:jc w:val="center"/>
        <w:rPr>
          <w:rFonts w:ascii="Arial" w:eastAsia="Times New Roman" w:hAnsi="Arial" w:cs="Times New Roman"/>
          <w:b/>
          <w:lang w:eastAsia="en-GB"/>
        </w:rPr>
      </w:pPr>
      <w:r w:rsidRPr="00035925">
        <w:rPr>
          <w:rFonts w:ascii="Arial" w:eastAsia="Times New Roman" w:hAnsi="Arial" w:cs="Times New Roman"/>
          <w:b/>
          <w:lang w:eastAsia="en-GB"/>
        </w:rPr>
        <w:t>NEIGHBOURHOOD PLAN MEETING</w:t>
      </w:r>
    </w:p>
    <w:p w:rsidR="00D4637C" w:rsidRPr="00035925" w:rsidRDefault="00CF35EC" w:rsidP="00D4637C">
      <w:pPr>
        <w:spacing w:after="0" w:line="240" w:lineRule="auto"/>
        <w:jc w:val="center"/>
        <w:rPr>
          <w:rFonts w:ascii="Arial" w:eastAsia="Times New Roman" w:hAnsi="Arial" w:cs="Times New Roman"/>
          <w:b/>
          <w:lang w:eastAsia="en-GB"/>
        </w:rPr>
      </w:pPr>
      <w:r>
        <w:rPr>
          <w:rFonts w:ascii="Arial" w:eastAsia="Times New Roman" w:hAnsi="Arial" w:cs="Times New Roman"/>
          <w:b/>
          <w:lang w:eastAsia="en-GB"/>
        </w:rPr>
        <w:t>31</w:t>
      </w:r>
      <w:r w:rsidRPr="00CF35EC">
        <w:rPr>
          <w:rFonts w:ascii="Arial" w:eastAsia="Times New Roman" w:hAnsi="Arial" w:cs="Times New Roman"/>
          <w:b/>
          <w:vertAlign w:val="superscript"/>
          <w:lang w:eastAsia="en-GB"/>
        </w:rPr>
        <w:t>st</w:t>
      </w:r>
      <w:r>
        <w:rPr>
          <w:rFonts w:ascii="Arial" w:eastAsia="Times New Roman" w:hAnsi="Arial" w:cs="Times New Roman"/>
          <w:b/>
          <w:lang w:eastAsia="en-GB"/>
        </w:rPr>
        <w:t xml:space="preserve"> May</w:t>
      </w:r>
      <w:r w:rsidR="0098192C" w:rsidRPr="00035925">
        <w:rPr>
          <w:rFonts w:ascii="Arial" w:eastAsia="Times New Roman" w:hAnsi="Arial" w:cs="Times New Roman"/>
          <w:b/>
          <w:lang w:eastAsia="en-GB"/>
        </w:rPr>
        <w:t xml:space="preserve"> 2016</w:t>
      </w:r>
    </w:p>
    <w:p w:rsidR="00D4637C" w:rsidRPr="00035925" w:rsidRDefault="00D4637C" w:rsidP="00D4637C">
      <w:pPr>
        <w:spacing w:after="0" w:line="240" w:lineRule="auto"/>
        <w:jc w:val="center"/>
        <w:rPr>
          <w:rFonts w:ascii="Arial" w:eastAsia="Times New Roman" w:hAnsi="Arial" w:cs="Times New Roman"/>
          <w:lang w:eastAsia="en-GB"/>
        </w:rPr>
      </w:pPr>
    </w:p>
    <w:p w:rsidR="00D4637C" w:rsidRPr="00035925" w:rsidRDefault="00D4637C" w:rsidP="00D4637C">
      <w:pPr>
        <w:spacing w:after="0" w:line="240" w:lineRule="auto"/>
        <w:ind w:left="1440" w:hanging="1440"/>
        <w:rPr>
          <w:rFonts w:ascii="Arial" w:eastAsia="Times New Roman" w:hAnsi="Arial" w:cs="Times New Roman"/>
          <w:lang w:eastAsia="en-GB"/>
        </w:rPr>
      </w:pPr>
      <w:r w:rsidRPr="00035925">
        <w:rPr>
          <w:rFonts w:ascii="Arial" w:eastAsia="Times New Roman" w:hAnsi="Arial" w:cs="Times New Roman"/>
          <w:lang w:eastAsia="en-GB"/>
        </w:rPr>
        <w:t>Present:</w:t>
      </w:r>
      <w:r w:rsidRPr="00035925">
        <w:rPr>
          <w:rFonts w:ascii="Arial" w:eastAsia="Times New Roman" w:hAnsi="Arial" w:cs="Times New Roman"/>
          <w:lang w:eastAsia="en-GB"/>
        </w:rPr>
        <w:tab/>
      </w:r>
      <w:r w:rsidR="00CF35EC">
        <w:rPr>
          <w:rFonts w:ascii="Arial" w:eastAsia="Times New Roman" w:hAnsi="Arial" w:cs="Times New Roman"/>
          <w:lang w:eastAsia="en-GB"/>
        </w:rPr>
        <w:t xml:space="preserve">Peter Seaman, </w:t>
      </w:r>
      <w:r w:rsidR="00F468A5" w:rsidRPr="00035925">
        <w:rPr>
          <w:rFonts w:ascii="Arial" w:eastAsia="Times New Roman" w:hAnsi="Arial" w:cs="Times New Roman"/>
          <w:lang w:eastAsia="en-GB"/>
        </w:rPr>
        <w:t>Richard Pugh,</w:t>
      </w:r>
      <w:r w:rsidRPr="00035925">
        <w:rPr>
          <w:rFonts w:ascii="Arial" w:eastAsia="Times New Roman" w:hAnsi="Arial" w:cs="Times New Roman"/>
          <w:lang w:eastAsia="en-GB"/>
        </w:rPr>
        <w:t xml:space="preserve"> Peter Bartram, </w:t>
      </w:r>
      <w:r w:rsidR="00CF35EC">
        <w:rPr>
          <w:rFonts w:ascii="Arial" w:eastAsia="Times New Roman" w:hAnsi="Arial" w:cs="Times New Roman"/>
          <w:lang w:eastAsia="en-GB"/>
        </w:rPr>
        <w:t>Michael Watts, Andrew Facey, Eileen Lee</w:t>
      </w:r>
    </w:p>
    <w:p w:rsidR="00810F4E" w:rsidRPr="00035925" w:rsidRDefault="00810F4E" w:rsidP="00D4637C">
      <w:pPr>
        <w:spacing w:after="0" w:line="240" w:lineRule="auto"/>
        <w:ind w:left="1440" w:hanging="1440"/>
        <w:rPr>
          <w:rFonts w:ascii="Arial" w:eastAsia="Times New Roman" w:hAnsi="Arial" w:cs="Times New Roman"/>
          <w:lang w:eastAsia="en-GB"/>
        </w:rPr>
      </w:pPr>
    </w:p>
    <w:p w:rsidR="00D4637C" w:rsidRDefault="00D4637C" w:rsidP="00D4637C">
      <w:pPr>
        <w:spacing w:after="0" w:line="240" w:lineRule="auto"/>
        <w:ind w:left="1440" w:hanging="1440"/>
        <w:rPr>
          <w:rFonts w:ascii="Arial" w:eastAsia="Times New Roman" w:hAnsi="Arial" w:cs="Times New Roman"/>
          <w:lang w:eastAsia="en-GB"/>
        </w:rPr>
      </w:pPr>
      <w:r w:rsidRPr="00035925">
        <w:rPr>
          <w:rFonts w:ascii="Arial" w:eastAsia="Times New Roman" w:hAnsi="Arial" w:cs="Times New Roman"/>
          <w:lang w:eastAsia="en-GB"/>
        </w:rPr>
        <w:t>Apologies:</w:t>
      </w:r>
      <w:r w:rsidRPr="00035925">
        <w:rPr>
          <w:rFonts w:ascii="Arial" w:eastAsia="Times New Roman" w:hAnsi="Arial" w:cs="Times New Roman"/>
          <w:lang w:eastAsia="en-GB"/>
        </w:rPr>
        <w:tab/>
      </w:r>
      <w:r w:rsidR="00810F4E" w:rsidRPr="00035925">
        <w:rPr>
          <w:rFonts w:ascii="Arial" w:eastAsia="Times New Roman" w:hAnsi="Arial" w:cs="Times New Roman"/>
          <w:lang w:eastAsia="en-GB"/>
        </w:rPr>
        <w:t xml:space="preserve">Bill Berry, Sandra Pipe, </w:t>
      </w:r>
      <w:r w:rsidR="00CF35EC">
        <w:rPr>
          <w:rFonts w:ascii="Arial" w:eastAsia="Times New Roman" w:hAnsi="Arial" w:cs="Times New Roman"/>
          <w:lang w:eastAsia="en-GB"/>
        </w:rPr>
        <w:t>Sue Cave, John Mason, David Johns, Paul Godfrey, Marion Facey</w:t>
      </w:r>
    </w:p>
    <w:p w:rsidR="00CF35EC" w:rsidRDefault="00CF35EC" w:rsidP="00D4637C">
      <w:pPr>
        <w:spacing w:after="0" w:line="240" w:lineRule="auto"/>
        <w:ind w:left="1440" w:hanging="1440"/>
        <w:rPr>
          <w:rFonts w:ascii="Arial" w:eastAsia="Times New Roman" w:hAnsi="Arial" w:cs="Times New Roman"/>
          <w:lang w:eastAsia="en-GB"/>
        </w:rPr>
      </w:pPr>
    </w:p>
    <w:p w:rsidR="00CF35EC" w:rsidRPr="00963353" w:rsidRDefault="00CF35EC" w:rsidP="00CF35EC">
      <w:pPr>
        <w:pStyle w:val="ListParagraph"/>
        <w:numPr>
          <w:ilvl w:val="0"/>
          <w:numId w:val="41"/>
        </w:numPr>
        <w:spacing w:after="0" w:line="240" w:lineRule="auto"/>
        <w:rPr>
          <w:rFonts w:ascii="Arial" w:eastAsia="Times New Roman" w:hAnsi="Arial" w:cs="Times New Roman"/>
          <w:u w:val="single"/>
          <w:lang w:eastAsia="en-GB"/>
        </w:rPr>
      </w:pPr>
      <w:r w:rsidRPr="00963353">
        <w:rPr>
          <w:rFonts w:ascii="Arial" w:eastAsia="Times New Roman" w:hAnsi="Arial" w:cs="Times New Roman"/>
          <w:u w:val="single"/>
          <w:lang w:eastAsia="en-GB"/>
        </w:rPr>
        <w:t>Approval of previous minutes</w:t>
      </w:r>
    </w:p>
    <w:p w:rsidR="00CF35EC" w:rsidRDefault="00CF35EC" w:rsidP="00963353">
      <w:pPr>
        <w:spacing w:after="0" w:line="240" w:lineRule="auto"/>
        <w:ind w:left="360"/>
        <w:rPr>
          <w:rFonts w:ascii="Arial" w:eastAsia="Times New Roman" w:hAnsi="Arial" w:cs="Times New Roman"/>
          <w:lang w:eastAsia="en-GB"/>
        </w:rPr>
      </w:pPr>
      <w:r>
        <w:rPr>
          <w:rFonts w:ascii="Arial" w:eastAsia="Times New Roman" w:hAnsi="Arial" w:cs="Times New Roman"/>
          <w:lang w:eastAsia="en-GB"/>
        </w:rPr>
        <w:t>The minutes of the meeting held on 9</w:t>
      </w:r>
      <w:r w:rsidRPr="00CF35EC">
        <w:rPr>
          <w:rFonts w:ascii="Arial" w:eastAsia="Times New Roman" w:hAnsi="Arial" w:cs="Times New Roman"/>
          <w:vertAlign w:val="superscript"/>
          <w:lang w:eastAsia="en-GB"/>
        </w:rPr>
        <w:t>th</w:t>
      </w:r>
      <w:r>
        <w:rPr>
          <w:rFonts w:ascii="Arial" w:eastAsia="Times New Roman" w:hAnsi="Arial" w:cs="Times New Roman"/>
          <w:lang w:eastAsia="en-GB"/>
        </w:rPr>
        <w:t xml:space="preserve"> May 2016 were agreed.</w:t>
      </w:r>
      <w:r w:rsidR="00963353">
        <w:rPr>
          <w:rFonts w:ascii="Arial" w:eastAsia="Times New Roman" w:hAnsi="Arial" w:cs="Times New Roman"/>
          <w:lang w:eastAsia="en-GB"/>
        </w:rPr>
        <w:t xml:space="preserve">  </w:t>
      </w:r>
      <w:r>
        <w:rPr>
          <w:rFonts w:ascii="Arial" w:eastAsia="Times New Roman" w:hAnsi="Arial" w:cs="Times New Roman"/>
          <w:lang w:eastAsia="en-GB"/>
        </w:rPr>
        <w:t>A supplementary meeting took place between PB, MW and PS on 11</w:t>
      </w:r>
      <w:r w:rsidRPr="00CF35EC">
        <w:rPr>
          <w:rFonts w:ascii="Arial" w:eastAsia="Times New Roman" w:hAnsi="Arial" w:cs="Times New Roman"/>
          <w:vertAlign w:val="superscript"/>
          <w:lang w:eastAsia="en-GB"/>
        </w:rPr>
        <w:t>th</w:t>
      </w:r>
      <w:r>
        <w:rPr>
          <w:rFonts w:ascii="Arial" w:eastAsia="Times New Roman" w:hAnsi="Arial" w:cs="Times New Roman"/>
          <w:lang w:eastAsia="en-GB"/>
        </w:rPr>
        <w:t xml:space="preserve"> May where PB agreed to work on the housing policy.  PB has prepared flyers for the public meeting which have been given to MF.</w:t>
      </w:r>
    </w:p>
    <w:p w:rsidR="00963353" w:rsidRDefault="00963353" w:rsidP="00963353">
      <w:pPr>
        <w:spacing w:after="0" w:line="240" w:lineRule="auto"/>
        <w:ind w:left="360"/>
        <w:rPr>
          <w:rFonts w:ascii="Arial" w:eastAsia="Times New Roman" w:hAnsi="Arial" w:cs="Times New Roman"/>
          <w:lang w:eastAsia="en-GB"/>
        </w:rPr>
      </w:pPr>
    </w:p>
    <w:p w:rsidR="00963353" w:rsidRPr="00963353" w:rsidRDefault="00963353" w:rsidP="00963353">
      <w:pPr>
        <w:pStyle w:val="ListParagraph"/>
        <w:numPr>
          <w:ilvl w:val="0"/>
          <w:numId w:val="41"/>
        </w:numPr>
        <w:spacing w:after="0" w:line="240" w:lineRule="auto"/>
        <w:rPr>
          <w:rFonts w:ascii="Arial" w:eastAsia="Times New Roman" w:hAnsi="Arial" w:cs="Times New Roman"/>
          <w:u w:val="single"/>
          <w:lang w:eastAsia="en-GB"/>
        </w:rPr>
      </w:pPr>
      <w:r w:rsidRPr="00963353">
        <w:rPr>
          <w:rFonts w:ascii="Arial" w:eastAsia="Times New Roman" w:hAnsi="Arial" w:cs="Times New Roman"/>
          <w:u w:val="single"/>
          <w:lang w:eastAsia="en-GB"/>
        </w:rPr>
        <w:t>Matters Arising</w:t>
      </w:r>
    </w:p>
    <w:p w:rsidR="00963353" w:rsidRDefault="00963353" w:rsidP="00963353">
      <w:pPr>
        <w:pStyle w:val="ListParagraph"/>
        <w:numPr>
          <w:ilvl w:val="0"/>
          <w:numId w:val="44"/>
        </w:numPr>
        <w:spacing w:after="0" w:line="240" w:lineRule="auto"/>
        <w:rPr>
          <w:rFonts w:ascii="Arial" w:eastAsia="Times New Roman" w:hAnsi="Arial" w:cs="Times New Roman"/>
          <w:lang w:eastAsia="en-GB"/>
        </w:rPr>
      </w:pPr>
      <w:r>
        <w:rPr>
          <w:rFonts w:ascii="Arial" w:eastAsia="Times New Roman" w:hAnsi="Arial" w:cs="Times New Roman"/>
          <w:lang w:eastAsia="en-GB"/>
        </w:rPr>
        <w:t>Objectives discussed.  MF gave PS a list of bullet points which have been incorporated.</w:t>
      </w:r>
    </w:p>
    <w:p w:rsidR="00963353" w:rsidRDefault="00963353" w:rsidP="00963353">
      <w:pPr>
        <w:pStyle w:val="ListParagraph"/>
        <w:numPr>
          <w:ilvl w:val="0"/>
          <w:numId w:val="44"/>
        </w:numPr>
        <w:spacing w:after="0" w:line="240" w:lineRule="auto"/>
        <w:rPr>
          <w:rFonts w:ascii="Arial" w:eastAsia="Times New Roman" w:hAnsi="Arial" w:cs="Times New Roman"/>
          <w:lang w:eastAsia="en-GB"/>
        </w:rPr>
      </w:pPr>
      <w:r>
        <w:rPr>
          <w:rFonts w:ascii="Arial" w:eastAsia="Times New Roman" w:hAnsi="Arial" w:cs="Times New Roman"/>
          <w:lang w:eastAsia="en-GB"/>
        </w:rPr>
        <w:t>2</w:t>
      </w:r>
      <w:r w:rsidRPr="00963353">
        <w:rPr>
          <w:rFonts w:ascii="Arial" w:eastAsia="Times New Roman" w:hAnsi="Arial" w:cs="Times New Roman"/>
          <w:vertAlign w:val="superscript"/>
          <w:lang w:eastAsia="en-GB"/>
        </w:rPr>
        <w:t>nd</w:t>
      </w:r>
      <w:r>
        <w:rPr>
          <w:rFonts w:ascii="Arial" w:eastAsia="Times New Roman" w:hAnsi="Arial" w:cs="Times New Roman"/>
          <w:lang w:eastAsia="en-GB"/>
        </w:rPr>
        <w:t xml:space="preserve"> public meeting discussed.  Agreed to distribute the flyer prepared by PB  PS will set up a section on the website for documents.  Waiting for feedback from AECOM.  Given them our comments.  Updated draft received back today.  Will put on website as a reference document.  Summary of questionnaire and a copy of the questionnaire will be placed on website.  David Read unable to attend public meeting.  Face to face meeting with PS arranged for first week of July.</w:t>
      </w:r>
    </w:p>
    <w:p w:rsidR="00963353" w:rsidRDefault="00963353" w:rsidP="00963353">
      <w:pPr>
        <w:pStyle w:val="ListParagraph"/>
        <w:numPr>
          <w:ilvl w:val="0"/>
          <w:numId w:val="44"/>
        </w:num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Grant - </w:t>
      </w:r>
      <w:r w:rsidR="00EC0940" w:rsidRPr="00EC0940">
        <w:rPr>
          <w:rFonts w:ascii="Arial" w:eastAsia="Times New Roman" w:hAnsi="Arial" w:cs="Times New Roman"/>
          <w:lang w:eastAsia="en-GB"/>
        </w:rPr>
        <w:t xml:space="preserve">agreed not to apply for a grant for activity for current tax year as expenditure anticipated being significantly less than grant minimum. Will </w:t>
      </w:r>
      <w:r w:rsidR="00EC0940">
        <w:rPr>
          <w:rFonts w:ascii="Arial" w:eastAsia="Times New Roman" w:hAnsi="Arial" w:cs="Times New Roman"/>
          <w:lang w:eastAsia="en-GB"/>
        </w:rPr>
        <w:t xml:space="preserve">be reviewed </w:t>
      </w:r>
      <w:r w:rsidR="00EC0940" w:rsidRPr="00EC0940">
        <w:rPr>
          <w:rFonts w:ascii="Arial" w:eastAsia="Times New Roman" w:hAnsi="Arial" w:cs="Times New Roman"/>
          <w:lang w:eastAsia="en-GB"/>
        </w:rPr>
        <w:t>if circumstances change.</w:t>
      </w:r>
    </w:p>
    <w:p w:rsidR="00963353" w:rsidRDefault="00963353" w:rsidP="00963353">
      <w:pPr>
        <w:pStyle w:val="ListParagraph"/>
        <w:numPr>
          <w:ilvl w:val="0"/>
          <w:numId w:val="44"/>
        </w:numPr>
        <w:spacing w:after="0" w:line="240" w:lineRule="auto"/>
        <w:rPr>
          <w:rFonts w:ascii="Arial" w:eastAsia="Times New Roman" w:hAnsi="Arial" w:cs="Times New Roman"/>
          <w:lang w:eastAsia="en-GB"/>
        </w:rPr>
      </w:pPr>
      <w:r>
        <w:rPr>
          <w:rFonts w:ascii="Arial" w:eastAsia="Times New Roman" w:hAnsi="Arial" w:cs="Times New Roman"/>
          <w:lang w:eastAsia="en-GB"/>
        </w:rPr>
        <w:t>AECOM – will review the draft plan. Still awaiting slides etc. from previous meeting.  County have been asked to provide some steer on the overall context of the plan before it goes into regulation 14.  ? extra £200 from the parish council needs to be agreed.  Referendum and e</w:t>
      </w:r>
      <w:r w:rsidR="00EC0940">
        <w:rPr>
          <w:rFonts w:ascii="Arial" w:eastAsia="Times New Roman" w:hAnsi="Arial" w:cs="Times New Roman"/>
          <w:lang w:eastAsia="en-GB"/>
        </w:rPr>
        <w:t>xamination is county expense - how much for printing?</w:t>
      </w:r>
      <w:r>
        <w:rPr>
          <w:rFonts w:ascii="Arial" w:eastAsia="Times New Roman" w:hAnsi="Arial" w:cs="Times New Roman"/>
          <w:lang w:eastAsia="en-GB"/>
        </w:rPr>
        <w:t xml:space="preserve">  AECOM wil</w:t>
      </w:r>
      <w:r w:rsidR="00EC0940">
        <w:rPr>
          <w:rFonts w:ascii="Arial" w:eastAsia="Times New Roman" w:hAnsi="Arial" w:cs="Times New Roman"/>
          <w:lang w:eastAsia="en-GB"/>
        </w:rPr>
        <w:t>l be providing a further quote to provide a review of the draft LNP</w:t>
      </w:r>
      <w:bookmarkStart w:id="0" w:name="_GoBack"/>
      <w:bookmarkEnd w:id="0"/>
    </w:p>
    <w:p w:rsidR="00963353" w:rsidRDefault="00963353" w:rsidP="00963353">
      <w:pPr>
        <w:spacing w:after="0" w:line="240" w:lineRule="auto"/>
        <w:rPr>
          <w:rFonts w:ascii="Arial" w:eastAsia="Times New Roman" w:hAnsi="Arial" w:cs="Times New Roman"/>
          <w:lang w:eastAsia="en-GB"/>
        </w:rPr>
      </w:pPr>
    </w:p>
    <w:p w:rsidR="00963353" w:rsidRDefault="00963353" w:rsidP="00963353">
      <w:pPr>
        <w:pStyle w:val="ListParagraph"/>
        <w:numPr>
          <w:ilvl w:val="0"/>
          <w:numId w:val="41"/>
        </w:numPr>
        <w:spacing w:after="0" w:line="240" w:lineRule="auto"/>
        <w:rPr>
          <w:rFonts w:ascii="Arial" w:eastAsia="Times New Roman" w:hAnsi="Arial" w:cs="Times New Roman"/>
          <w:lang w:eastAsia="en-GB"/>
        </w:rPr>
      </w:pPr>
      <w:r>
        <w:rPr>
          <w:rFonts w:ascii="Arial" w:eastAsia="Times New Roman" w:hAnsi="Arial" w:cs="Times New Roman"/>
          <w:lang w:eastAsia="en-GB"/>
        </w:rPr>
        <w:t>Development Plan discussed</w:t>
      </w:r>
      <w:r w:rsidR="00EA5479">
        <w:rPr>
          <w:rFonts w:ascii="Arial" w:eastAsia="Times New Roman" w:hAnsi="Arial" w:cs="Times New Roman"/>
          <w:lang w:eastAsia="en-GB"/>
        </w:rPr>
        <w:t xml:space="preserve"> and amendments made – see new document updated by PS at meeting.</w:t>
      </w:r>
    </w:p>
    <w:p w:rsidR="00EA5479" w:rsidRDefault="00EA5479" w:rsidP="00EA5479">
      <w:pPr>
        <w:spacing w:after="0" w:line="240" w:lineRule="auto"/>
        <w:rPr>
          <w:rFonts w:ascii="Arial" w:eastAsia="Times New Roman" w:hAnsi="Arial" w:cs="Times New Roman"/>
          <w:lang w:eastAsia="en-GB"/>
        </w:rPr>
      </w:pPr>
    </w:p>
    <w:p w:rsidR="00EA5479" w:rsidRDefault="00EA5479" w:rsidP="00EA5479">
      <w:pPr>
        <w:pStyle w:val="ListParagraph"/>
        <w:numPr>
          <w:ilvl w:val="0"/>
          <w:numId w:val="41"/>
        </w:numPr>
        <w:spacing w:after="0" w:line="240" w:lineRule="auto"/>
        <w:rPr>
          <w:rFonts w:ascii="Arial" w:eastAsia="Times New Roman" w:hAnsi="Arial" w:cs="Times New Roman"/>
          <w:lang w:eastAsia="en-GB"/>
        </w:rPr>
      </w:pPr>
      <w:r>
        <w:rPr>
          <w:rFonts w:ascii="Arial" w:eastAsia="Times New Roman" w:hAnsi="Arial" w:cs="Times New Roman"/>
          <w:lang w:eastAsia="en-GB"/>
        </w:rPr>
        <w:t>Timeline produced by PS – this will be a slide for the public meeting.</w:t>
      </w:r>
    </w:p>
    <w:p w:rsidR="00EA5479" w:rsidRPr="00EA5479" w:rsidRDefault="00EA5479" w:rsidP="00EA5479">
      <w:pPr>
        <w:pStyle w:val="ListParagraph"/>
        <w:rPr>
          <w:rFonts w:ascii="Arial" w:eastAsia="Times New Roman" w:hAnsi="Arial" w:cs="Times New Roman"/>
          <w:lang w:eastAsia="en-GB"/>
        </w:rPr>
      </w:pPr>
    </w:p>
    <w:p w:rsidR="00EA5479" w:rsidRDefault="00EA5479" w:rsidP="00EA5479">
      <w:pPr>
        <w:pStyle w:val="ListParagraph"/>
        <w:numPr>
          <w:ilvl w:val="0"/>
          <w:numId w:val="41"/>
        </w:numPr>
        <w:spacing w:after="0" w:line="240" w:lineRule="auto"/>
        <w:rPr>
          <w:rFonts w:ascii="Arial" w:eastAsia="Times New Roman" w:hAnsi="Arial" w:cs="Times New Roman"/>
          <w:lang w:eastAsia="en-GB"/>
        </w:rPr>
      </w:pPr>
      <w:r>
        <w:rPr>
          <w:rFonts w:ascii="Arial" w:eastAsia="Times New Roman" w:hAnsi="Arial" w:cs="Times New Roman"/>
          <w:lang w:eastAsia="en-GB"/>
        </w:rPr>
        <w:t>Questionnaire Summary Report – agreed to be included in public meeting.</w:t>
      </w:r>
    </w:p>
    <w:p w:rsidR="00EA5479" w:rsidRPr="00EA5479" w:rsidRDefault="00EA5479" w:rsidP="00EA5479">
      <w:pPr>
        <w:pStyle w:val="ListParagraph"/>
        <w:rPr>
          <w:rFonts w:ascii="Arial" w:eastAsia="Times New Roman" w:hAnsi="Arial" w:cs="Times New Roman"/>
          <w:lang w:eastAsia="en-GB"/>
        </w:rPr>
      </w:pPr>
    </w:p>
    <w:p w:rsidR="00EA5479" w:rsidRDefault="00EA5479" w:rsidP="00EA5479">
      <w:pPr>
        <w:pStyle w:val="ListParagraph"/>
        <w:numPr>
          <w:ilvl w:val="0"/>
          <w:numId w:val="41"/>
        </w:numPr>
        <w:spacing w:after="0" w:line="240" w:lineRule="auto"/>
        <w:rPr>
          <w:rFonts w:ascii="Arial" w:eastAsia="Times New Roman" w:hAnsi="Arial" w:cs="Times New Roman"/>
          <w:lang w:eastAsia="en-GB"/>
        </w:rPr>
      </w:pPr>
      <w:r>
        <w:rPr>
          <w:rFonts w:ascii="Arial" w:eastAsia="Times New Roman" w:hAnsi="Arial" w:cs="Times New Roman"/>
          <w:lang w:eastAsia="en-GB"/>
        </w:rPr>
        <w:t>A)</w:t>
      </w:r>
      <w:r>
        <w:rPr>
          <w:rFonts w:ascii="Arial" w:eastAsia="Times New Roman" w:hAnsi="Arial" w:cs="Times New Roman"/>
          <w:lang w:eastAsia="en-GB"/>
        </w:rPr>
        <w:tab/>
        <w:t>Public meeting – LR confirmed hall has been booked.</w:t>
      </w:r>
    </w:p>
    <w:p w:rsidR="00EA5479" w:rsidRDefault="00EA5479" w:rsidP="00EA5479">
      <w:pPr>
        <w:pStyle w:val="ListParagraph"/>
        <w:rPr>
          <w:rFonts w:ascii="Arial" w:eastAsia="Times New Roman" w:hAnsi="Arial" w:cs="Times New Roman"/>
          <w:lang w:eastAsia="en-GB"/>
        </w:rPr>
      </w:pPr>
      <w:r>
        <w:rPr>
          <w:rFonts w:ascii="Arial" w:eastAsia="Times New Roman" w:hAnsi="Arial" w:cs="Times New Roman"/>
          <w:lang w:eastAsia="en-GB"/>
        </w:rPr>
        <w:t>B)</w:t>
      </w:r>
      <w:r>
        <w:rPr>
          <w:rFonts w:ascii="Arial" w:eastAsia="Times New Roman" w:hAnsi="Arial" w:cs="Times New Roman"/>
          <w:lang w:eastAsia="en-GB"/>
        </w:rPr>
        <w:tab/>
        <w:t>HSSE Risk Assessment – RP and PS to meet on 8</w:t>
      </w:r>
      <w:r w:rsidRPr="00EA5479">
        <w:rPr>
          <w:rFonts w:ascii="Arial" w:eastAsia="Times New Roman" w:hAnsi="Arial" w:cs="Times New Roman"/>
          <w:vertAlign w:val="superscript"/>
          <w:lang w:eastAsia="en-GB"/>
        </w:rPr>
        <w:t>th</w:t>
      </w:r>
      <w:r>
        <w:rPr>
          <w:rFonts w:ascii="Arial" w:eastAsia="Times New Roman" w:hAnsi="Arial" w:cs="Times New Roman"/>
          <w:lang w:eastAsia="en-GB"/>
        </w:rPr>
        <w:t xml:space="preserve"> June.</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C)</w:t>
      </w:r>
      <w:r>
        <w:rPr>
          <w:rFonts w:ascii="Arial" w:eastAsia="Times New Roman" w:hAnsi="Arial" w:cs="Times New Roman"/>
          <w:lang w:eastAsia="en-GB"/>
        </w:rPr>
        <w:tab/>
        <w:t>Format – will be a refresher, what we have done with the questionnaire, plan has to show majority choice and not consensus.</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PB to print questionnaire results onto A2</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Summary of vision objectives and policies</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Forward planning</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Print out objections and put on website</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Q&amp;A as go along – LR to record</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Any other comments</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t>? farming</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lastRenderedPageBreak/>
        <w:t>D)</w:t>
      </w:r>
      <w:r>
        <w:rPr>
          <w:rFonts w:ascii="Arial" w:eastAsia="Times New Roman" w:hAnsi="Arial" w:cs="Times New Roman"/>
          <w:lang w:eastAsia="en-GB"/>
        </w:rPr>
        <w:tab/>
        <w:t>Publicity – newsletter and posters PB</w:t>
      </w:r>
    </w:p>
    <w:p w:rsid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E)</w:t>
      </w:r>
      <w:r>
        <w:rPr>
          <w:rFonts w:ascii="Arial" w:eastAsia="Times New Roman" w:hAnsi="Arial" w:cs="Times New Roman"/>
          <w:lang w:eastAsia="en-GB"/>
        </w:rPr>
        <w:tab/>
        <w:t>PS to put questionnaire, AECOM final draft, summary document and time line onto website</w:t>
      </w:r>
    </w:p>
    <w:p w:rsidR="00EA5479" w:rsidRDefault="00EA5479" w:rsidP="00EA5479">
      <w:pPr>
        <w:pStyle w:val="ListParagraph"/>
        <w:spacing w:before="240"/>
        <w:ind w:left="1440" w:hanging="720"/>
        <w:rPr>
          <w:rFonts w:ascii="Arial" w:eastAsia="Times New Roman" w:hAnsi="Arial" w:cs="Times New Roman"/>
          <w:lang w:eastAsia="en-GB"/>
        </w:rPr>
      </w:pPr>
      <w:r>
        <w:rPr>
          <w:rFonts w:ascii="Arial" w:eastAsia="Times New Roman" w:hAnsi="Arial" w:cs="Times New Roman"/>
          <w:lang w:eastAsia="en-GB"/>
        </w:rPr>
        <w:t>F)</w:t>
      </w:r>
      <w:r>
        <w:rPr>
          <w:rFonts w:ascii="Arial" w:eastAsia="Times New Roman" w:hAnsi="Arial" w:cs="Times New Roman"/>
          <w:lang w:eastAsia="en-GB"/>
        </w:rPr>
        <w:tab/>
        <w:t>Slides – PS to organise.</w:t>
      </w:r>
    </w:p>
    <w:p w:rsidR="00EA5479" w:rsidRDefault="00EA5479" w:rsidP="00EA5479">
      <w:pPr>
        <w:pStyle w:val="ListParagraph"/>
        <w:spacing w:before="240"/>
        <w:ind w:left="1440" w:hanging="720"/>
        <w:rPr>
          <w:rFonts w:ascii="Arial" w:eastAsia="Times New Roman" w:hAnsi="Arial" w:cs="Times New Roman"/>
          <w:lang w:eastAsia="en-GB"/>
        </w:rPr>
      </w:pPr>
    </w:p>
    <w:p w:rsidR="00EA5479" w:rsidRDefault="00EA5479" w:rsidP="00EA5479">
      <w:pPr>
        <w:pStyle w:val="ListParagraph"/>
        <w:numPr>
          <w:ilvl w:val="0"/>
          <w:numId w:val="41"/>
        </w:numPr>
        <w:spacing w:before="240"/>
        <w:rPr>
          <w:rFonts w:ascii="Arial" w:eastAsia="Times New Roman" w:hAnsi="Arial" w:cs="Times New Roman"/>
          <w:lang w:eastAsia="en-GB"/>
        </w:rPr>
      </w:pPr>
      <w:r>
        <w:rPr>
          <w:rFonts w:ascii="Arial" w:eastAsia="Times New Roman" w:hAnsi="Arial" w:cs="Times New Roman"/>
          <w:lang w:eastAsia="en-GB"/>
        </w:rPr>
        <w:t>Framework for scheduling meetings – discussed which days most suitable for future meetings.</w:t>
      </w:r>
    </w:p>
    <w:p w:rsidR="00EA5479" w:rsidRDefault="00EA5479" w:rsidP="00EA5479">
      <w:pPr>
        <w:pStyle w:val="ListParagraph"/>
        <w:spacing w:before="240"/>
        <w:rPr>
          <w:rFonts w:ascii="Arial" w:eastAsia="Times New Roman" w:hAnsi="Arial" w:cs="Times New Roman"/>
          <w:lang w:eastAsia="en-GB"/>
        </w:rPr>
      </w:pPr>
    </w:p>
    <w:p w:rsidR="00EA5479" w:rsidRDefault="00EA5479" w:rsidP="00EA5479">
      <w:pPr>
        <w:pStyle w:val="ListParagraph"/>
        <w:numPr>
          <w:ilvl w:val="0"/>
          <w:numId w:val="41"/>
        </w:numPr>
        <w:spacing w:before="240"/>
        <w:rPr>
          <w:rFonts w:ascii="Arial" w:eastAsia="Times New Roman" w:hAnsi="Arial" w:cs="Times New Roman"/>
          <w:lang w:eastAsia="en-GB"/>
        </w:rPr>
      </w:pPr>
      <w:r>
        <w:rPr>
          <w:rFonts w:ascii="Arial" w:eastAsia="Times New Roman" w:hAnsi="Arial" w:cs="Times New Roman"/>
          <w:lang w:eastAsia="en-GB"/>
        </w:rPr>
        <w:t>Date of next meeting</w:t>
      </w:r>
    </w:p>
    <w:p w:rsidR="00EA5479" w:rsidRPr="00EA5479" w:rsidRDefault="00EA5479" w:rsidP="00EA5479">
      <w:pPr>
        <w:pStyle w:val="ListParagraph"/>
        <w:rPr>
          <w:rFonts w:ascii="Arial" w:eastAsia="Times New Roman" w:hAnsi="Arial" w:cs="Times New Roman"/>
          <w:lang w:eastAsia="en-GB"/>
        </w:rPr>
      </w:pPr>
      <w:r>
        <w:rPr>
          <w:rFonts w:ascii="Arial" w:eastAsia="Times New Roman" w:hAnsi="Arial" w:cs="Times New Roman"/>
          <w:lang w:eastAsia="en-GB"/>
        </w:rPr>
        <w:t>Thursday 14</w:t>
      </w:r>
      <w:r w:rsidRPr="00EA5479">
        <w:rPr>
          <w:rFonts w:ascii="Arial" w:eastAsia="Times New Roman" w:hAnsi="Arial" w:cs="Times New Roman"/>
          <w:vertAlign w:val="superscript"/>
          <w:lang w:eastAsia="en-GB"/>
        </w:rPr>
        <w:t>th</w:t>
      </w:r>
      <w:r>
        <w:rPr>
          <w:rFonts w:ascii="Arial" w:eastAsia="Times New Roman" w:hAnsi="Arial" w:cs="Times New Roman"/>
          <w:lang w:eastAsia="en-GB"/>
        </w:rPr>
        <w:t xml:space="preserve"> July at 7.30 at Trevollard Farmhouse.</w:t>
      </w:r>
    </w:p>
    <w:p w:rsidR="00EA5479" w:rsidRDefault="00EA5479" w:rsidP="00EA5479">
      <w:pPr>
        <w:pStyle w:val="ListParagraph"/>
        <w:spacing w:before="240"/>
        <w:rPr>
          <w:rFonts w:ascii="Arial" w:eastAsia="Times New Roman" w:hAnsi="Arial" w:cs="Times New Roman"/>
          <w:lang w:eastAsia="en-GB"/>
        </w:rPr>
      </w:pPr>
    </w:p>
    <w:p w:rsidR="00EA5479" w:rsidRDefault="00EA5479" w:rsidP="00EA5479">
      <w:pPr>
        <w:pStyle w:val="ListParagraph"/>
        <w:ind w:left="1440" w:hanging="720"/>
        <w:rPr>
          <w:rFonts w:ascii="Arial" w:eastAsia="Times New Roman" w:hAnsi="Arial" w:cs="Times New Roman"/>
          <w:lang w:eastAsia="en-GB"/>
        </w:rPr>
      </w:pPr>
    </w:p>
    <w:p w:rsidR="00EA5479" w:rsidRPr="00EA5479" w:rsidRDefault="00EA5479" w:rsidP="00EA5479">
      <w:pPr>
        <w:pStyle w:val="ListParagraph"/>
        <w:ind w:left="1440" w:hanging="720"/>
        <w:rPr>
          <w:rFonts w:ascii="Arial" w:eastAsia="Times New Roman" w:hAnsi="Arial" w:cs="Times New Roman"/>
          <w:lang w:eastAsia="en-GB"/>
        </w:rPr>
      </w:pPr>
      <w:r>
        <w:rPr>
          <w:rFonts w:ascii="Arial" w:eastAsia="Times New Roman" w:hAnsi="Arial" w:cs="Times New Roman"/>
          <w:lang w:eastAsia="en-GB"/>
        </w:rPr>
        <w:tab/>
      </w:r>
    </w:p>
    <w:p w:rsidR="00EA5479" w:rsidRDefault="00EA5479" w:rsidP="00EA5479">
      <w:pPr>
        <w:pStyle w:val="ListParagraph"/>
        <w:spacing w:after="0" w:line="240" w:lineRule="auto"/>
        <w:rPr>
          <w:rFonts w:ascii="Arial" w:eastAsia="Times New Roman" w:hAnsi="Arial" w:cs="Times New Roman"/>
          <w:lang w:eastAsia="en-GB"/>
        </w:rPr>
      </w:pPr>
    </w:p>
    <w:p w:rsidR="00EA5479" w:rsidRPr="00EA5479" w:rsidRDefault="00EA5479" w:rsidP="00EA5479">
      <w:pPr>
        <w:pStyle w:val="ListParagraph"/>
        <w:rPr>
          <w:rFonts w:ascii="Arial" w:eastAsia="Times New Roman" w:hAnsi="Arial" w:cs="Times New Roman"/>
          <w:lang w:eastAsia="en-GB"/>
        </w:rPr>
      </w:pPr>
    </w:p>
    <w:p w:rsidR="00EA5479" w:rsidRPr="00EA5479" w:rsidRDefault="00EA5479" w:rsidP="00EA5479">
      <w:pPr>
        <w:pStyle w:val="ListParagraph"/>
        <w:spacing w:after="0" w:line="240" w:lineRule="auto"/>
        <w:rPr>
          <w:rFonts w:ascii="Arial" w:eastAsia="Times New Roman" w:hAnsi="Arial" w:cs="Times New Roman"/>
          <w:lang w:eastAsia="en-GB"/>
        </w:rPr>
      </w:pPr>
    </w:p>
    <w:p w:rsidR="00104153" w:rsidRPr="00035925" w:rsidRDefault="00104153" w:rsidP="00D4637C">
      <w:pPr>
        <w:spacing w:after="0" w:line="240" w:lineRule="auto"/>
        <w:ind w:left="1440" w:hanging="1440"/>
        <w:rPr>
          <w:rFonts w:ascii="Arial" w:eastAsia="Times New Roman" w:hAnsi="Arial" w:cs="Times New Roman"/>
          <w:lang w:eastAsia="en-GB"/>
        </w:rPr>
      </w:pPr>
    </w:p>
    <w:sectPr w:rsidR="00104153" w:rsidRPr="0003592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382C"/>
    <w:multiLevelType w:val="hybridMultilevel"/>
    <w:tmpl w:val="719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25CAB"/>
    <w:multiLevelType w:val="hybridMultilevel"/>
    <w:tmpl w:val="B996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04B88"/>
    <w:multiLevelType w:val="hybridMultilevel"/>
    <w:tmpl w:val="69461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349B2"/>
    <w:multiLevelType w:val="hybridMultilevel"/>
    <w:tmpl w:val="57141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927A1"/>
    <w:multiLevelType w:val="hybridMultilevel"/>
    <w:tmpl w:val="0FE2D1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233AE"/>
    <w:multiLevelType w:val="hybridMultilevel"/>
    <w:tmpl w:val="49944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5723E3"/>
    <w:multiLevelType w:val="hybridMultilevel"/>
    <w:tmpl w:val="04C67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F84081"/>
    <w:multiLevelType w:val="hybridMultilevel"/>
    <w:tmpl w:val="5684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13D97"/>
    <w:multiLevelType w:val="hybridMultilevel"/>
    <w:tmpl w:val="394EC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4"/>
  </w:num>
  <w:num w:numId="4">
    <w:abstractNumId w:val="3"/>
  </w:num>
  <w:num w:numId="5">
    <w:abstractNumId w:val="22"/>
  </w:num>
  <w:num w:numId="6">
    <w:abstractNumId w:val="41"/>
  </w:num>
  <w:num w:numId="7">
    <w:abstractNumId w:val="32"/>
  </w:num>
  <w:num w:numId="8">
    <w:abstractNumId w:val="31"/>
  </w:num>
  <w:num w:numId="9">
    <w:abstractNumId w:val="0"/>
  </w:num>
  <w:num w:numId="10">
    <w:abstractNumId w:val="39"/>
  </w:num>
  <w:num w:numId="11">
    <w:abstractNumId w:val="35"/>
  </w:num>
  <w:num w:numId="12">
    <w:abstractNumId w:val="9"/>
  </w:num>
  <w:num w:numId="13">
    <w:abstractNumId w:val="26"/>
  </w:num>
  <w:num w:numId="14">
    <w:abstractNumId w:val="18"/>
  </w:num>
  <w:num w:numId="15">
    <w:abstractNumId w:val="21"/>
  </w:num>
  <w:num w:numId="16">
    <w:abstractNumId w:val="16"/>
  </w:num>
  <w:num w:numId="17">
    <w:abstractNumId w:val="28"/>
  </w:num>
  <w:num w:numId="18">
    <w:abstractNumId w:val="8"/>
  </w:num>
  <w:num w:numId="19">
    <w:abstractNumId w:val="20"/>
  </w:num>
  <w:num w:numId="20">
    <w:abstractNumId w:val="4"/>
  </w:num>
  <w:num w:numId="21">
    <w:abstractNumId w:val="38"/>
  </w:num>
  <w:num w:numId="22">
    <w:abstractNumId w:val="40"/>
  </w:num>
  <w:num w:numId="23">
    <w:abstractNumId w:val="11"/>
  </w:num>
  <w:num w:numId="24">
    <w:abstractNumId w:val="34"/>
  </w:num>
  <w:num w:numId="25">
    <w:abstractNumId w:val="12"/>
  </w:num>
  <w:num w:numId="26">
    <w:abstractNumId w:val="42"/>
  </w:num>
  <w:num w:numId="27">
    <w:abstractNumId w:val="2"/>
  </w:num>
  <w:num w:numId="28">
    <w:abstractNumId w:val="1"/>
  </w:num>
  <w:num w:numId="29">
    <w:abstractNumId w:val="17"/>
  </w:num>
  <w:num w:numId="30">
    <w:abstractNumId w:val="7"/>
  </w:num>
  <w:num w:numId="31">
    <w:abstractNumId w:val="13"/>
  </w:num>
  <w:num w:numId="32">
    <w:abstractNumId w:val="15"/>
  </w:num>
  <w:num w:numId="33">
    <w:abstractNumId w:val="24"/>
  </w:num>
  <w:num w:numId="34">
    <w:abstractNumId w:val="6"/>
  </w:num>
  <w:num w:numId="35">
    <w:abstractNumId w:val="37"/>
  </w:num>
  <w:num w:numId="36">
    <w:abstractNumId w:val="36"/>
  </w:num>
  <w:num w:numId="37">
    <w:abstractNumId w:val="5"/>
  </w:num>
  <w:num w:numId="38">
    <w:abstractNumId w:val="23"/>
  </w:num>
  <w:num w:numId="39">
    <w:abstractNumId w:val="27"/>
  </w:num>
  <w:num w:numId="40">
    <w:abstractNumId w:val="19"/>
  </w:num>
  <w:num w:numId="41">
    <w:abstractNumId w:val="33"/>
  </w:num>
  <w:num w:numId="42">
    <w:abstractNumId w:val="43"/>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9298E"/>
    <w:rsid w:val="00096A7A"/>
    <w:rsid w:val="000A2CEC"/>
    <w:rsid w:val="000A55EB"/>
    <w:rsid w:val="000C4DEE"/>
    <w:rsid w:val="000E0766"/>
    <w:rsid w:val="000E19DE"/>
    <w:rsid w:val="000F209B"/>
    <w:rsid w:val="00104153"/>
    <w:rsid w:val="0010533B"/>
    <w:rsid w:val="001544BD"/>
    <w:rsid w:val="001D37EF"/>
    <w:rsid w:val="001D70B6"/>
    <w:rsid w:val="002252A3"/>
    <w:rsid w:val="002360C6"/>
    <w:rsid w:val="002B634D"/>
    <w:rsid w:val="002E09C0"/>
    <w:rsid w:val="002E5863"/>
    <w:rsid w:val="0036206E"/>
    <w:rsid w:val="003A3DC0"/>
    <w:rsid w:val="003D3557"/>
    <w:rsid w:val="00403899"/>
    <w:rsid w:val="0040634F"/>
    <w:rsid w:val="00431ABC"/>
    <w:rsid w:val="004751CF"/>
    <w:rsid w:val="00536970"/>
    <w:rsid w:val="00577371"/>
    <w:rsid w:val="005A47CA"/>
    <w:rsid w:val="005B69FE"/>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B6E5E"/>
    <w:rsid w:val="008C2923"/>
    <w:rsid w:val="008E10B7"/>
    <w:rsid w:val="008E1400"/>
    <w:rsid w:val="00912A6C"/>
    <w:rsid w:val="009303A6"/>
    <w:rsid w:val="00933300"/>
    <w:rsid w:val="00963353"/>
    <w:rsid w:val="0098192C"/>
    <w:rsid w:val="009A0BEF"/>
    <w:rsid w:val="009A68FB"/>
    <w:rsid w:val="009C0EE5"/>
    <w:rsid w:val="009E4175"/>
    <w:rsid w:val="00A75AE3"/>
    <w:rsid w:val="00A97013"/>
    <w:rsid w:val="00AB6BD1"/>
    <w:rsid w:val="00AF4165"/>
    <w:rsid w:val="00C067FF"/>
    <w:rsid w:val="00C0758C"/>
    <w:rsid w:val="00C1522E"/>
    <w:rsid w:val="00C2783A"/>
    <w:rsid w:val="00C326C2"/>
    <w:rsid w:val="00C70F63"/>
    <w:rsid w:val="00CF35EC"/>
    <w:rsid w:val="00CF6904"/>
    <w:rsid w:val="00D015FB"/>
    <w:rsid w:val="00D0667C"/>
    <w:rsid w:val="00D4637C"/>
    <w:rsid w:val="00D47F95"/>
    <w:rsid w:val="00DB3169"/>
    <w:rsid w:val="00DE30CB"/>
    <w:rsid w:val="00DF62F0"/>
    <w:rsid w:val="00E05DCF"/>
    <w:rsid w:val="00E7707F"/>
    <w:rsid w:val="00E919CA"/>
    <w:rsid w:val="00EA5479"/>
    <w:rsid w:val="00EC0940"/>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DC6E"/>
  <w15:docId w15:val="{55BFC03A-4D86-424C-AD78-506199B2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7E8F-91E2-46B7-B8D5-AD0CA4B2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Peter</cp:lastModifiedBy>
  <cp:revision>3</cp:revision>
  <dcterms:created xsi:type="dcterms:W3CDTF">2016-06-03T12:09:00Z</dcterms:created>
  <dcterms:modified xsi:type="dcterms:W3CDTF">2016-07-06T14:20:00Z</dcterms:modified>
</cp:coreProperties>
</file>